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AAC3" w14:textId="77777777" w:rsidR="00306E00" w:rsidRPr="0059289F" w:rsidRDefault="00306E00" w:rsidP="00306E00">
      <w:pPr>
        <w:jc w:val="both"/>
        <w:rPr>
          <w:rFonts w:asciiTheme="majorHAnsi" w:hAnsiTheme="majorHAnsi"/>
          <w:bCs/>
          <w:i/>
          <w:sz w:val="20"/>
          <w:szCs w:val="20"/>
        </w:rPr>
      </w:pPr>
      <w:r w:rsidRPr="0059289F">
        <w:rPr>
          <w:rFonts w:asciiTheme="majorHAnsi" w:hAnsiTheme="majorHAnsi"/>
          <w:bCs/>
          <w:i/>
          <w:sz w:val="20"/>
          <w:szCs w:val="20"/>
        </w:rPr>
        <w:t>Press Release</w:t>
      </w:r>
    </w:p>
    <w:p w14:paraId="6B0B083A" w14:textId="77777777" w:rsidR="00306E00" w:rsidRPr="00306E00" w:rsidRDefault="00306E00" w:rsidP="001967AB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F0A23EF" w14:textId="69C8EFD5" w:rsidR="002B6159" w:rsidRDefault="00955A4E" w:rsidP="00306E00">
      <w:pPr>
        <w:spacing w:line="360" w:lineRule="auto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Handover of </w:t>
      </w:r>
      <w:r w:rsidR="002B6159" w:rsidRPr="00306E00">
        <w:rPr>
          <w:rFonts w:asciiTheme="majorHAnsi" w:hAnsiTheme="majorHAnsi"/>
          <w:b/>
          <w:sz w:val="40"/>
          <w:szCs w:val="40"/>
        </w:rPr>
        <w:t xml:space="preserve">Azizi </w:t>
      </w:r>
      <w:r w:rsidR="009778B5">
        <w:rPr>
          <w:rFonts w:asciiTheme="majorHAnsi" w:hAnsiTheme="majorHAnsi"/>
          <w:b/>
          <w:sz w:val="40"/>
          <w:szCs w:val="40"/>
        </w:rPr>
        <w:t>Orchid</w:t>
      </w:r>
      <w:r w:rsidR="00417341" w:rsidRPr="00306E00">
        <w:rPr>
          <w:rFonts w:asciiTheme="majorHAnsi" w:hAnsiTheme="majorHAnsi"/>
          <w:b/>
          <w:sz w:val="40"/>
          <w:szCs w:val="40"/>
        </w:rPr>
        <w:t xml:space="preserve"> </w:t>
      </w:r>
      <w:r w:rsidR="006E3646">
        <w:rPr>
          <w:rFonts w:asciiTheme="majorHAnsi" w:hAnsiTheme="majorHAnsi"/>
          <w:b/>
          <w:sz w:val="40"/>
          <w:szCs w:val="40"/>
        </w:rPr>
        <w:t>Residence</w:t>
      </w:r>
      <w:r>
        <w:rPr>
          <w:rFonts w:asciiTheme="majorHAnsi" w:hAnsiTheme="majorHAnsi"/>
          <w:b/>
          <w:sz w:val="40"/>
          <w:szCs w:val="40"/>
        </w:rPr>
        <w:t xml:space="preserve"> in time for the holidays and the New Year!</w:t>
      </w:r>
    </w:p>
    <w:p w14:paraId="00341A00" w14:textId="77777777" w:rsidR="00657878" w:rsidRDefault="00657878" w:rsidP="00BE7176">
      <w:pPr>
        <w:spacing w:line="360" w:lineRule="auto"/>
        <w:rPr>
          <w:rFonts w:asciiTheme="majorHAnsi" w:hAnsiTheme="majorHAnsi"/>
          <w:i/>
          <w:sz w:val="20"/>
          <w:szCs w:val="20"/>
        </w:rPr>
      </w:pPr>
    </w:p>
    <w:p w14:paraId="07B21FA1" w14:textId="4DC3D5A9" w:rsidR="00306E00" w:rsidRPr="00657878" w:rsidRDefault="00CC751C" w:rsidP="00CA06B6">
      <w:pPr>
        <w:spacing w:line="360" w:lineRule="auto"/>
        <w:rPr>
          <w:rFonts w:asciiTheme="majorHAnsi" w:hAnsiTheme="majorHAnsi"/>
          <w:i/>
          <w:sz w:val="20"/>
          <w:szCs w:val="20"/>
        </w:rPr>
      </w:pPr>
      <w:r w:rsidRPr="00657878">
        <w:rPr>
          <w:rFonts w:asciiTheme="majorHAnsi" w:hAnsiTheme="majorHAnsi"/>
          <w:i/>
          <w:sz w:val="20"/>
          <w:szCs w:val="20"/>
        </w:rPr>
        <w:t>Dubai, UAE</w:t>
      </w:r>
      <w:r w:rsidR="00204B6F" w:rsidRPr="00657878">
        <w:rPr>
          <w:rFonts w:asciiTheme="majorHAnsi" w:hAnsiTheme="majorHAnsi"/>
          <w:i/>
          <w:sz w:val="20"/>
          <w:szCs w:val="20"/>
        </w:rPr>
        <w:t xml:space="preserve">, </w:t>
      </w:r>
      <w:r w:rsidR="00CA06B6">
        <w:rPr>
          <w:rFonts w:asciiTheme="majorHAnsi" w:hAnsiTheme="majorHAnsi"/>
          <w:i/>
          <w:sz w:val="20"/>
          <w:szCs w:val="20"/>
        </w:rPr>
        <w:t xml:space="preserve">4 </w:t>
      </w:r>
      <w:r w:rsidR="0009524C">
        <w:rPr>
          <w:rFonts w:asciiTheme="majorHAnsi" w:hAnsiTheme="majorHAnsi"/>
          <w:i/>
          <w:sz w:val="20"/>
          <w:szCs w:val="20"/>
        </w:rPr>
        <w:t>December</w:t>
      </w:r>
      <w:r w:rsidR="00306E00" w:rsidRPr="00657878">
        <w:rPr>
          <w:rFonts w:asciiTheme="majorHAnsi" w:hAnsiTheme="majorHAnsi"/>
          <w:i/>
          <w:sz w:val="20"/>
          <w:szCs w:val="20"/>
        </w:rPr>
        <w:t xml:space="preserve"> 2016</w:t>
      </w:r>
    </w:p>
    <w:p w14:paraId="78B338D8" w14:textId="77777777" w:rsidR="00CC751C" w:rsidRPr="00306E00" w:rsidRDefault="00CC751C" w:rsidP="0059289F">
      <w:pPr>
        <w:rPr>
          <w:rFonts w:asciiTheme="majorHAnsi" w:hAnsiTheme="majorHAnsi"/>
          <w:sz w:val="28"/>
          <w:szCs w:val="28"/>
        </w:rPr>
      </w:pPr>
    </w:p>
    <w:p w14:paraId="124D947D" w14:textId="6C66B577" w:rsidR="00D8321E" w:rsidRPr="00656E70" w:rsidRDefault="00D8321E" w:rsidP="003646A7">
      <w:pPr>
        <w:spacing w:line="360" w:lineRule="auto"/>
        <w:jc w:val="both"/>
        <w:rPr>
          <w:rFonts w:asciiTheme="majorHAnsi" w:eastAsia="Times New Roman" w:hAnsiTheme="majorHAnsi" w:cstheme="majorHAnsi"/>
          <w:bCs/>
        </w:rPr>
      </w:pPr>
      <w:r w:rsidRPr="00656E70">
        <w:rPr>
          <w:rFonts w:asciiTheme="majorHAnsi" w:eastAsia="Times New Roman" w:hAnsiTheme="majorHAnsi" w:cstheme="majorHAnsi"/>
          <w:bCs/>
        </w:rPr>
        <w:t xml:space="preserve">Azizi Developments, a </w:t>
      </w:r>
      <w:r w:rsidR="003646A7">
        <w:rPr>
          <w:rFonts w:asciiTheme="majorHAnsi" w:eastAsia="Times New Roman" w:hAnsiTheme="majorHAnsi" w:cstheme="majorHAnsi"/>
          <w:bCs/>
        </w:rPr>
        <w:t>fast growing</w:t>
      </w:r>
      <w:r w:rsidRPr="00656E70">
        <w:rPr>
          <w:rFonts w:asciiTheme="majorHAnsi" w:eastAsia="Times New Roman" w:hAnsiTheme="majorHAnsi" w:cstheme="majorHAnsi"/>
          <w:bCs/>
        </w:rPr>
        <w:t xml:space="preserve"> UAE-based real estate developer with global reach into international markets, completed the official handover to owners of its community residential project– Azizi Orchid Residence.</w:t>
      </w:r>
    </w:p>
    <w:p w14:paraId="34065E83" w14:textId="77777777" w:rsidR="00D8321E" w:rsidRPr="00656E70" w:rsidRDefault="00D8321E" w:rsidP="001B446D">
      <w:pPr>
        <w:spacing w:line="360" w:lineRule="auto"/>
        <w:jc w:val="both"/>
        <w:rPr>
          <w:rFonts w:asciiTheme="majorHAnsi" w:eastAsia="Times New Roman" w:hAnsiTheme="majorHAnsi" w:cstheme="majorHAnsi"/>
          <w:bCs/>
        </w:rPr>
      </w:pPr>
    </w:p>
    <w:p w14:paraId="2873C640" w14:textId="3E62F8F9" w:rsidR="00307DDF" w:rsidRPr="00656E70" w:rsidRDefault="000615C8" w:rsidP="001B446D">
      <w:pPr>
        <w:spacing w:line="360" w:lineRule="auto"/>
        <w:jc w:val="both"/>
        <w:rPr>
          <w:rFonts w:asciiTheme="majorHAnsi" w:eastAsia="Times New Roman" w:hAnsiTheme="majorHAnsi" w:cstheme="majorHAnsi"/>
          <w:bCs/>
        </w:rPr>
      </w:pPr>
      <w:r w:rsidRPr="00656E70">
        <w:rPr>
          <w:rFonts w:asciiTheme="majorHAnsi" w:eastAsia="Times New Roman" w:hAnsiTheme="majorHAnsi" w:cstheme="majorHAnsi"/>
          <w:bCs/>
        </w:rPr>
        <w:t>The project</w:t>
      </w:r>
      <w:r w:rsidR="007F7FB2" w:rsidRPr="00656E70">
        <w:rPr>
          <w:rFonts w:asciiTheme="majorHAnsi" w:eastAsia="Times New Roman" w:hAnsiTheme="majorHAnsi" w:cstheme="majorHAnsi"/>
          <w:bCs/>
        </w:rPr>
        <w:t xml:space="preserve"> </w:t>
      </w:r>
      <w:r w:rsidR="00D60964" w:rsidRPr="00656E70">
        <w:rPr>
          <w:rFonts w:asciiTheme="majorHAnsi" w:eastAsia="Times New Roman" w:hAnsiTheme="majorHAnsi" w:cstheme="majorHAnsi"/>
          <w:bCs/>
        </w:rPr>
        <w:t>comprises</w:t>
      </w:r>
      <w:r w:rsidRPr="00656E70">
        <w:rPr>
          <w:rFonts w:asciiTheme="majorHAnsi" w:eastAsia="Times New Roman" w:hAnsiTheme="majorHAnsi" w:cstheme="majorHAnsi"/>
          <w:bCs/>
        </w:rPr>
        <w:t xml:space="preserve"> of G+11 building with 19 one-bedroom, 70 two-bedroom, and 10 three-bedroom units in a variety of layouts. The residence is located in the new </w:t>
      </w:r>
      <w:r w:rsidR="009308AC" w:rsidRPr="00656E70">
        <w:rPr>
          <w:rFonts w:asciiTheme="majorHAnsi" w:eastAsia="Times New Roman" w:hAnsiTheme="majorHAnsi" w:cstheme="majorHAnsi"/>
          <w:bCs/>
        </w:rPr>
        <w:t xml:space="preserve">urban development of Al </w:t>
      </w:r>
      <w:proofErr w:type="spellStart"/>
      <w:r w:rsidR="009308AC" w:rsidRPr="00656E70">
        <w:rPr>
          <w:rFonts w:asciiTheme="majorHAnsi" w:eastAsia="Times New Roman" w:hAnsiTheme="majorHAnsi" w:cstheme="majorHAnsi"/>
          <w:bCs/>
        </w:rPr>
        <w:t>Furjan</w:t>
      </w:r>
      <w:proofErr w:type="spellEnd"/>
      <w:r w:rsidR="009308AC" w:rsidRPr="00656E70">
        <w:rPr>
          <w:rFonts w:asciiTheme="majorHAnsi" w:eastAsia="Times New Roman" w:hAnsiTheme="majorHAnsi" w:cstheme="majorHAnsi"/>
          <w:bCs/>
        </w:rPr>
        <w:t>, which is within close proximity to major Dubai icons and attractions including the EXPO 2020 site, Ibn Bat</w:t>
      </w:r>
      <w:r w:rsidR="000C0B86">
        <w:rPr>
          <w:rFonts w:asciiTheme="majorHAnsi" w:eastAsia="Times New Roman" w:hAnsiTheme="majorHAnsi" w:cstheme="majorHAnsi"/>
          <w:bCs/>
        </w:rPr>
        <w:t>t</w:t>
      </w:r>
      <w:r w:rsidR="009308AC" w:rsidRPr="00656E70">
        <w:rPr>
          <w:rFonts w:asciiTheme="majorHAnsi" w:eastAsia="Times New Roman" w:hAnsiTheme="majorHAnsi" w:cstheme="majorHAnsi"/>
          <w:bCs/>
        </w:rPr>
        <w:t>uta</w:t>
      </w:r>
      <w:r w:rsidR="00BF655E" w:rsidRPr="00656E70">
        <w:rPr>
          <w:rFonts w:asciiTheme="majorHAnsi" w:eastAsia="Times New Roman" w:hAnsiTheme="majorHAnsi" w:cstheme="majorHAnsi"/>
          <w:bCs/>
        </w:rPr>
        <w:t xml:space="preserve"> mall</w:t>
      </w:r>
      <w:r w:rsidR="009308AC" w:rsidRPr="00656E70">
        <w:rPr>
          <w:rFonts w:asciiTheme="majorHAnsi" w:eastAsia="Times New Roman" w:hAnsiTheme="majorHAnsi" w:cstheme="majorHAnsi"/>
          <w:bCs/>
        </w:rPr>
        <w:t xml:space="preserve">, Discovery Gardens and the new Al </w:t>
      </w:r>
      <w:proofErr w:type="spellStart"/>
      <w:r w:rsidR="009308AC" w:rsidRPr="00656E70">
        <w:rPr>
          <w:rFonts w:asciiTheme="majorHAnsi" w:eastAsia="Times New Roman" w:hAnsiTheme="majorHAnsi" w:cstheme="majorHAnsi"/>
          <w:bCs/>
        </w:rPr>
        <w:t>Maktoum</w:t>
      </w:r>
      <w:proofErr w:type="spellEnd"/>
      <w:r w:rsidR="009308AC" w:rsidRPr="00656E70">
        <w:rPr>
          <w:rFonts w:asciiTheme="majorHAnsi" w:eastAsia="Times New Roman" w:hAnsiTheme="majorHAnsi" w:cstheme="majorHAnsi"/>
          <w:bCs/>
        </w:rPr>
        <w:t xml:space="preserve"> Airport (DWC).</w:t>
      </w:r>
    </w:p>
    <w:p w14:paraId="6117A9E5" w14:textId="004FFDBE" w:rsidR="00512462" w:rsidRPr="00656E70" w:rsidRDefault="00D60964" w:rsidP="00F2696B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bCs/>
        </w:rPr>
      </w:pPr>
      <w:r w:rsidRPr="00656E70">
        <w:rPr>
          <w:rFonts w:asciiTheme="majorHAnsi" w:hAnsiTheme="majorHAnsi" w:cstheme="majorHAnsi"/>
          <w:bCs/>
        </w:rPr>
        <w:t xml:space="preserve">Commenting on the handover of the project, </w:t>
      </w:r>
      <w:proofErr w:type="spellStart"/>
      <w:r w:rsidR="00FA4E13" w:rsidRPr="00656E70">
        <w:rPr>
          <w:rFonts w:asciiTheme="majorHAnsi" w:hAnsiTheme="majorHAnsi" w:cstheme="majorHAnsi"/>
          <w:bCs/>
        </w:rPr>
        <w:t>Farhad</w:t>
      </w:r>
      <w:proofErr w:type="spellEnd"/>
      <w:r w:rsidR="00FA4E13" w:rsidRPr="00656E70">
        <w:rPr>
          <w:rFonts w:asciiTheme="majorHAnsi" w:hAnsiTheme="majorHAnsi" w:cstheme="majorHAnsi"/>
          <w:bCs/>
        </w:rPr>
        <w:t xml:space="preserve"> Azizi, CEO of Azizi Developments, </w:t>
      </w:r>
      <w:r w:rsidRPr="00656E70">
        <w:rPr>
          <w:rFonts w:asciiTheme="majorHAnsi" w:hAnsiTheme="majorHAnsi" w:cstheme="majorHAnsi"/>
          <w:bCs/>
        </w:rPr>
        <w:t>said</w:t>
      </w:r>
      <w:r w:rsidR="00BF655E" w:rsidRPr="00656E70">
        <w:rPr>
          <w:rFonts w:asciiTheme="majorHAnsi" w:hAnsiTheme="majorHAnsi" w:cstheme="majorHAnsi"/>
          <w:bCs/>
        </w:rPr>
        <w:t>,</w:t>
      </w:r>
      <w:r w:rsidR="00B340A7" w:rsidRPr="00656E70">
        <w:rPr>
          <w:rFonts w:asciiTheme="majorHAnsi" w:hAnsiTheme="majorHAnsi" w:cstheme="majorHAnsi"/>
          <w:bCs/>
        </w:rPr>
        <w:t xml:space="preserve"> </w:t>
      </w:r>
      <w:r w:rsidR="004565C1" w:rsidRPr="00656E70">
        <w:rPr>
          <w:rFonts w:asciiTheme="majorHAnsi" w:hAnsiTheme="majorHAnsi" w:cstheme="majorHAnsi"/>
          <w:bCs/>
        </w:rPr>
        <w:t>“</w:t>
      </w:r>
      <w:r w:rsidR="00797050" w:rsidRPr="00656E70">
        <w:rPr>
          <w:rFonts w:asciiTheme="majorHAnsi" w:hAnsiTheme="majorHAnsi" w:cstheme="majorHAnsi"/>
          <w:bCs/>
        </w:rPr>
        <w:t>We are extremely pleased to witness our residents moving into their new homes in time for the holidays and the New Year.</w:t>
      </w:r>
      <w:r w:rsidR="00E30AC7" w:rsidRPr="00656E70">
        <w:rPr>
          <w:rFonts w:asciiTheme="majorHAnsi" w:hAnsiTheme="majorHAnsi" w:cstheme="majorHAnsi"/>
          <w:bCs/>
        </w:rPr>
        <w:t xml:space="preserve"> </w:t>
      </w:r>
      <w:r w:rsidR="00797050" w:rsidRPr="00656E70">
        <w:rPr>
          <w:rFonts w:asciiTheme="majorHAnsi" w:hAnsiTheme="majorHAnsi" w:cstheme="majorHAnsi"/>
          <w:bCs/>
        </w:rPr>
        <w:t>Commencing the handover of Azizi Orchid is another milestone for us and</w:t>
      </w:r>
      <w:r w:rsidRPr="00656E70">
        <w:rPr>
          <w:rFonts w:asciiTheme="majorHAnsi" w:hAnsiTheme="majorHAnsi" w:cstheme="majorHAnsi"/>
          <w:bCs/>
        </w:rPr>
        <w:t xml:space="preserve"> an affirmation of our</w:t>
      </w:r>
      <w:r w:rsidR="00797050" w:rsidRPr="00656E70">
        <w:rPr>
          <w:rFonts w:asciiTheme="majorHAnsi" w:hAnsiTheme="majorHAnsi" w:cstheme="majorHAnsi"/>
          <w:bCs/>
        </w:rPr>
        <w:t xml:space="preserve"> unrelenting commitment </w:t>
      </w:r>
      <w:r w:rsidR="00CE610D" w:rsidRPr="00656E70">
        <w:rPr>
          <w:rFonts w:asciiTheme="majorHAnsi" w:hAnsiTheme="majorHAnsi" w:cstheme="majorHAnsi"/>
          <w:bCs/>
        </w:rPr>
        <w:t xml:space="preserve">to UAE Vision 2021, which was launched by HH Sheikh Mohammed bin Rashid Al </w:t>
      </w:r>
      <w:proofErr w:type="spellStart"/>
      <w:r w:rsidR="00CE610D" w:rsidRPr="00656E70">
        <w:rPr>
          <w:rFonts w:asciiTheme="majorHAnsi" w:hAnsiTheme="majorHAnsi" w:cstheme="majorHAnsi"/>
          <w:bCs/>
        </w:rPr>
        <w:t>Maktoum</w:t>
      </w:r>
      <w:proofErr w:type="spellEnd"/>
      <w:r w:rsidR="00CE610D" w:rsidRPr="00656E70">
        <w:rPr>
          <w:rFonts w:asciiTheme="majorHAnsi" w:hAnsiTheme="majorHAnsi" w:cstheme="majorHAnsi"/>
          <w:bCs/>
        </w:rPr>
        <w:t>, Vice-President and Prime Minister of the UAE and Ruler of Dubai</w:t>
      </w:r>
      <w:r w:rsidR="00797050" w:rsidRPr="00656E70">
        <w:rPr>
          <w:rFonts w:asciiTheme="majorHAnsi" w:hAnsiTheme="majorHAnsi" w:cstheme="majorHAnsi"/>
          <w:bCs/>
        </w:rPr>
        <w:t>. We are glad that so many new homeowners will create memories here at Azizi Orchid during this magical time of year.</w:t>
      </w:r>
      <w:r w:rsidR="00512462" w:rsidRPr="00656E70">
        <w:rPr>
          <w:rFonts w:asciiTheme="majorHAnsi" w:hAnsiTheme="majorHAnsi" w:cstheme="majorHAnsi"/>
          <w:bCs/>
        </w:rPr>
        <w:t>”</w:t>
      </w:r>
    </w:p>
    <w:p w14:paraId="467D3CC6" w14:textId="092DAF50" w:rsidR="00215ACB" w:rsidRPr="00656E70" w:rsidRDefault="00512462" w:rsidP="00BF655E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56E70">
        <w:rPr>
          <w:rFonts w:asciiTheme="majorHAnsi" w:hAnsiTheme="majorHAnsi" w:cstheme="majorHAnsi"/>
          <w:bCs/>
        </w:rPr>
        <w:t>The successful handover of Orchid is just one</w:t>
      </w:r>
      <w:r w:rsidRPr="00656E70">
        <w:rPr>
          <w:rFonts w:asciiTheme="majorHAnsi" w:hAnsiTheme="majorHAnsi" w:cstheme="majorHAnsi"/>
          <w:bCs/>
          <w:i/>
        </w:rPr>
        <w:t xml:space="preserve"> </w:t>
      </w:r>
      <w:r w:rsidR="00BF655E" w:rsidRPr="00656E70">
        <w:rPr>
          <w:rFonts w:asciiTheme="majorHAnsi" w:hAnsiTheme="majorHAnsi" w:cstheme="majorHAnsi"/>
          <w:bCs/>
        </w:rPr>
        <w:t xml:space="preserve">of </w:t>
      </w:r>
      <w:r w:rsidRPr="00656E70">
        <w:rPr>
          <w:rFonts w:asciiTheme="majorHAnsi" w:hAnsiTheme="majorHAnsi" w:cstheme="majorHAnsi"/>
          <w:bCs/>
        </w:rPr>
        <w:t>many acco</w:t>
      </w:r>
      <w:r w:rsidR="00797050" w:rsidRPr="00656E70">
        <w:rPr>
          <w:rFonts w:asciiTheme="majorHAnsi" w:hAnsiTheme="majorHAnsi" w:cstheme="majorHAnsi"/>
          <w:bCs/>
        </w:rPr>
        <w:t xml:space="preserve">lades </w:t>
      </w:r>
      <w:r w:rsidRPr="00656E70">
        <w:rPr>
          <w:rFonts w:asciiTheme="majorHAnsi" w:hAnsiTheme="majorHAnsi" w:cstheme="majorHAnsi"/>
          <w:bCs/>
        </w:rPr>
        <w:t>that Azizi Developments has achieved this ye</w:t>
      </w:r>
      <w:r w:rsidR="00BF655E" w:rsidRPr="00656E70">
        <w:rPr>
          <w:rFonts w:asciiTheme="majorHAnsi" w:hAnsiTheme="majorHAnsi" w:cstheme="majorHAnsi"/>
          <w:bCs/>
        </w:rPr>
        <w:t xml:space="preserve">ar: “The series of </w:t>
      </w:r>
      <w:r w:rsidR="00CF7E96" w:rsidRPr="00656E70">
        <w:rPr>
          <w:rFonts w:asciiTheme="majorHAnsi" w:hAnsiTheme="majorHAnsi" w:cstheme="majorHAnsi"/>
          <w:bCs/>
        </w:rPr>
        <w:t>deliveri</w:t>
      </w:r>
      <w:r w:rsidR="00BF655E" w:rsidRPr="00656E70">
        <w:rPr>
          <w:rFonts w:asciiTheme="majorHAnsi" w:hAnsiTheme="majorHAnsi" w:cstheme="majorHAnsi"/>
          <w:bCs/>
        </w:rPr>
        <w:t xml:space="preserve">es made recently </w:t>
      </w:r>
      <w:r w:rsidR="00CF7E96" w:rsidRPr="00656E70">
        <w:rPr>
          <w:rFonts w:asciiTheme="majorHAnsi" w:hAnsiTheme="majorHAnsi" w:cstheme="majorHAnsi"/>
          <w:bCs/>
        </w:rPr>
        <w:t xml:space="preserve">reveal the </w:t>
      </w:r>
      <w:r w:rsidR="00CF7E96" w:rsidRPr="00656E70">
        <w:rPr>
          <w:rFonts w:asciiTheme="majorHAnsi" w:hAnsiTheme="majorHAnsi" w:cstheme="majorHAnsi"/>
          <w:bCs/>
        </w:rPr>
        <w:lastRenderedPageBreak/>
        <w:t xml:space="preserve">strength </w:t>
      </w:r>
      <w:r w:rsidRPr="00656E70">
        <w:rPr>
          <w:rFonts w:asciiTheme="majorHAnsi" w:hAnsiTheme="majorHAnsi" w:cstheme="majorHAnsi"/>
          <w:bCs/>
        </w:rPr>
        <w:t>of the</w:t>
      </w:r>
      <w:r w:rsidR="00CF7E96" w:rsidRPr="00656E70">
        <w:rPr>
          <w:rFonts w:asciiTheme="majorHAnsi" w:hAnsiTheme="majorHAnsi" w:cstheme="majorHAnsi"/>
          <w:bCs/>
        </w:rPr>
        <w:t xml:space="preserve"> Azizi brand </w:t>
      </w:r>
      <w:r w:rsidR="00DF7DBD" w:rsidRPr="00656E70">
        <w:rPr>
          <w:rFonts w:asciiTheme="majorHAnsi" w:hAnsiTheme="majorHAnsi" w:cstheme="majorHAnsi"/>
          <w:bCs/>
        </w:rPr>
        <w:t xml:space="preserve">in </w:t>
      </w:r>
      <w:r w:rsidR="00CF7E96" w:rsidRPr="00656E70">
        <w:rPr>
          <w:rFonts w:asciiTheme="majorHAnsi" w:hAnsiTheme="majorHAnsi" w:cstheme="majorHAnsi"/>
          <w:bCs/>
        </w:rPr>
        <w:t>the real estate</w:t>
      </w:r>
      <w:r w:rsidRPr="00656E70">
        <w:rPr>
          <w:rFonts w:asciiTheme="majorHAnsi" w:hAnsiTheme="majorHAnsi" w:cstheme="majorHAnsi"/>
          <w:bCs/>
        </w:rPr>
        <w:t xml:space="preserve"> market. At Azizi</w:t>
      </w:r>
      <w:r w:rsidR="00CF7E96" w:rsidRPr="00656E70">
        <w:rPr>
          <w:rFonts w:asciiTheme="majorHAnsi" w:hAnsiTheme="majorHAnsi" w:cstheme="majorHAnsi"/>
          <w:bCs/>
        </w:rPr>
        <w:t xml:space="preserve"> Developments</w:t>
      </w:r>
      <w:r w:rsidR="00BF655E" w:rsidRPr="00656E70">
        <w:rPr>
          <w:rFonts w:asciiTheme="majorHAnsi" w:hAnsiTheme="majorHAnsi" w:cstheme="majorHAnsi"/>
          <w:bCs/>
        </w:rPr>
        <w:t>, it is</w:t>
      </w:r>
      <w:r w:rsidR="00CF7E96" w:rsidRPr="00656E70">
        <w:rPr>
          <w:rFonts w:asciiTheme="majorHAnsi" w:hAnsiTheme="majorHAnsi" w:cstheme="majorHAnsi"/>
          <w:bCs/>
        </w:rPr>
        <w:t xml:space="preserve"> our mission to deliver luxury </w:t>
      </w:r>
      <w:r w:rsidRPr="00656E70">
        <w:rPr>
          <w:rFonts w:asciiTheme="majorHAnsi" w:hAnsiTheme="majorHAnsi" w:cstheme="majorHAnsi"/>
          <w:bCs/>
        </w:rPr>
        <w:t>projects on time</w:t>
      </w:r>
      <w:r w:rsidR="00CF7E96" w:rsidRPr="00656E70">
        <w:rPr>
          <w:rFonts w:asciiTheme="majorHAnsi" w:hAnsiTheme="majorHAnsi" w:cstheme="majorHAnsi"/>
          <w:bCs/>
        </w:rPr>
        <w:t>,</w:t>
      </w:r>
      <w:r w:rsidRPr="00656E70">
        <w:rPr>
          <w:rFonts w:asciiTheme="majorHAnsi" w:hAnsiTheme="majorHAnsi" w:cstheme="majorHAnsi"/>
          <w:bCs/>
        </w:rPr>
        <w:t xml:space="preserve"> which </w:t>
      </w:r>
      <w:r w:rsidR="00CF7E96" w:rsidRPr="00656E70">
        <w:rPr>
          <w:rFonts w:asciiTheme="majorHAnsi" w:hAnsiTheme="majorHAnsi" w:cstheme="majorHAnsi"/>
          <w:bCs/>
        </w:rPr>
        <w:t>gives confidence to homeowners and justif</w:t>
      </w:r>
      <w:r w:rsidR="00BF655E" w:rsidRPr="00656E70">
        <w:rPr>
          <w:rFonts w:asciiTheme="majorHAnsi" w:hAnsiTheme="majorHAnsi" w:cstheme="majorHAnsi"/>
          <w:bCs/>
        </w:rPr>
        <w:t xml:space="preserve">ies all the success we have had,” added </w:t>
      </w:r>
      <w:proofErr w:type="spellStart"/>
      <w:r w:rsidR="00BF655E" w:rsidRPr="00656E70">
        <w:rPr>
          <w:rFonts w:asciiTheme="majorHAnsi" w:hAnsiTheme="majorHAnsi" w:cstheme="majorHAnsi"/>
          <w:bCs/>
        </w:rPr>
        <w:t>Mr</w:t>
      </w:r>
      <w:proofErr w:type="spellEnd"/>
      <w:r w:rsidR="00BF655E" w:rsidRPr="00656E70">
        <w:rPr>
          <w:rFonts w:asciiTheme="majorHAnsi" w:hAnsiTheme="majorHAnsi" w:cstheme="majorHAnsi"/>
          <w:bCs/>
        </w:rPr>
        <w:t xml:space="preserve"> Azizi.</w:t>
      </w:r>
    </w:p>
    <w:p w14:paraId="38AB51A0" w14:textId="77777777" w:rsidR="00BF655E" w:rsidRPr="00656E70" w:rsidRDefault="00BF655E" w:rsidP="00BF655E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2223781F" w14:textId="27B06870" w:rsidR="00D60964" w:rsidRPr="00656E70" w:rsidRDefault="00BF655E" w:rsidP="00DF7DBD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56E70">
        <w:rPr>
          <w:rFonts w:asciiTheme="majorHAnsi" w:hAnsiTheme="majorHAnsi" w:cstheme="majorHAnsi"/>
          <w:shd w:val="clear" w:color="auto" w:fill="FFFFFF"/>
        </w:rPr>
        <w:t>Spanning across 35 thousand</w:t>
      </w:r>
      <w:r w:rsidR="00670DCE" w:rsidRPr="00656E70">
        <w:rPr>
          <w:rFonts w:asciiTheme="majorHAnsi" w:hAnsiTheme="majorHAnsi" w:cstheme="majorHAnsi"/>
          <w:shd w:val="clear" w:color="auto" w:fill="FFFFFF"/>
        </w:rPr>
        <w:t xml:space="preserve"> square feet</w:t>
      </w:r>
      <w:r w:rsidR="00D60964" w:rsidRPr="00656E70">
        <w:rPr>
          <w:rFonts w:asciiTheme="majorHAnsi" w:hAnsiTheme="majorHAnsi" w:cstheme="majorHAnsi"/>
          <w:shd w:val="clear" w:color="auto" w:fill="FFFFFF"/>
        </w:rPr>
        <w:t xml:space="preserve">, </w:t>
      </w:r>
      <w:r w:rsidR="00D60964" w:rsidRPr="00656E70">
        <w:rPr>
          <w:rFonts w:asciiTheme="majorHAnsi" w:hAnsiTheme="majorHAnsi" w:cstheme="majorHAnsi"/>
          <w:bCs/>
        </w:rPr>
        <w:t>Orchid</w:t>
      </w:r>
      <w:r w:rsidR="00D60964" w:rsidRPr="00656E70">
        <w:rPr>
          <w:rFonts w:asciiTheme="majorHAnsi" w:hAnsiTheme="majorHAnsi" w:cstheme="majorHAnsi"/>
          <w:shd w:val="clear" w:color="auto" w:fill="FFFFFF"/>
        </w:rPr>
        <w:t xml:space="preserve"> redefines the personal residence experience, combining affordability, comfort and </w:t>
      </w:r>
      <w:r w:rsidR="00CF7E96" w:rsidRPr="00656E70">
        <w:rPr>
          <w:rFonts w:asciiTheme="majorHAnsi" w:hAnsiTheme="majorHAnsi" w:cstheme="majorHAnsi"/>
          <w:shd w:val="clear" w:color="auto" w:fill="FFFFFF"/>
        </w:rPr>
        <w:t>privacy.</w:t>
      </w:r>
      <w:r w:rsidR="00D60964" w:rsidRPr="00656E70">
        <w:rPr>
          <w:rFonts w:asciiTheme="majorHAnsi" w:hAnsiTheme="majorHAnsi" w:cstheme="majorHAnsi"/>
          <w:bCs/>
        </w:rPr>
        <w:t xml:space="preserve"> </w:t>
      </w:r>
      <w:r w:rsidR="00D60964" w:rsidRPr="00656E70">
        <w:rPr>
          <w:rFonts w:asciiTheme="majorHAnsi" w:hAnsiTheme="majorHAnsi" w:cstheme="majorHAnsi"/>
        </w:rPr>
        <w:t xml:space="preserve">The </w:t>
      </w:r>
      <w:r w:rsidR="00DF7DBD" w:rsidRPr="00656E70">
        <w:rPr>
          <w:rFonts w:asciiTheme="majorHAnsi" w:hAnsiTheme="majorHAnsi" w:cstheme="majorHAnsi"/>
        </w:rPr>
        <w:t>community</w:t>
      </w:r>
      <w:r w:rsidR="00D60964" w:rsidRPr="00656E70">
        <w:rPr>
          <w:rFonts w:asciiTheme="majorHAnsi" w:hAnsiTheme="majorHAnsi" w:cstheme="majorHAnsi"/>
        </w:rPr>
        <w:t xml:space="preserve"> is conveniently located </w:t>
      </w:r>
      <w:r w:rsidR="00215ACB" w:rsidRPr="00656E70">
        <w:rPr>
          <w:rFonts w:asciiTheme="majorHAnsi" w:hAnsiTheme="majorHAnsi" w:cstheme="majorHAnsi"/>
        </w:rPr>
        <w:t>near</w:t>
      </w:r>
      <w:r w:rsidR="009308AC" w:rsidRPr="00656E70">
        <w:rPr>
          <w:rFonts w:asciiTheme="majorHAnsi" w:hAnsiTheme="majorHAnsi" w:cstheme="majorHAnsi"/>
          <w:bCs/>
        </w:rPr>
        <w:t xml:space="preserve"> </w:t>
      </w:r>
      <w:r w:rsidR="00B21581" w:rsidRPr="00656E70">
        <w:rPr>
          <w:rFonts w:asciiTheme="majorHAnsi" w:hAnsiTheme="majorHAnsi" w:cstheme="majorHAnsi"/>
        </w:rPr>
        <w:t>an upcoming</w:t>
      </w:r>
      <w:r w:rsidR="00D60964" w:rsidRPr="00656E70">
        <w:rPr>
          <w:rFonts w:asciiTheme="majorHAnsi" w:hAnsiTheme="majorHAnsi" w:cstheme="majorHAnsi"/>
        </w:rPr>
        <w:t xml:space="preserve"> </w:t>
      </w:r>
      <w:r w:rsidR="00512462" w:rsidRPr="00656E70">
        <w:rPr>
          <w:rFonts w:asciiTheme="majorHAnsi" w:hAnsiTheme="majorHAnsi" w:cstheme="majorHAnsi"/>
        </w:rPr>
        <w:t>m</w:t>
      </w:r>
      <w:r w:rsidR="00D60964" w:rsidRPr="00656E70">
        <w:rPr>
          <w:rFonts w:asciiTheme="majorHAnsi" w:hAnsiTheme="majorHAnsi" w:cstheme="majorHAnsi"/>
        </w:rPr>
        <w:t xml:space="preserve">etro </w:t>
      </w:r>
      <w:r w:rsidR="00215ACB" w:rsidRPr="00656E70">
        <w:rPr>
          <w:rFonts w:asciiTheme="majorHAnsi" w:hAnsiTheme="majorHAnsi" w:cstheme="majorHAnsi"/>
        </w:rPr>
        <w:t>station. It</w:t>
      </w:r>
      <w:r w:rsidR="00CF7E96" w:rsidRPr="00656E70">
        <w:rPr>
          <w:rFonts w:asciiTheme="majorHAnsi" w:hAnsiTheme="majorHAnsi" w:cstheme="majorHAnsi"/>
        </w:rPr>
        <w:t xml:space="preserve"> offers all the amenities the modern family </w:t>
      </w:r>
      <w:r w:rsidR="00D60964" w:rsidRPr="00656E70">
        <w:rPr>
          <w:rFonts w:asciiTheme="majorHAnsi" w:hAnsiTheme="majorHAnsi" w:cstheme="majorHAnsi"/>
        </w:rPr>
        <w:t>desire</w:t>
      </w:r>
      <w:r w:rsidR="00CF7E96" w:rsidRPr="00656E70">
        <w:rPr>
          <w:rFonts w:asciiTheme="majorHAnsi" w:hAnsiTheme="majorHAnsi" w:cstheme="majorHAnsi"/>
        </w:rPr>
        <w:t>s</w:t>
      </w:r>
      <w:r w:rsidR="00D60964" w:rsidRPr="00656E70">
        <w:rPr>
          <w:rFonts w:asciiTheme="majorHAnsi" w:hAnsiTheme="majorHAnsi" w:cstheme="majorHAnsi"/>
        </w:rPr>
        <w:t xml:space="preserve"> including on-site parking, </w:t>
      </w:r>
      <w:r w:rsidR="00CF7E96" w:rsidRPr="00656E70">
        <w:rPr>
          <w:rFonts w:asciiTheme="majorHAnsi" w:hAnsiTheme="majorHAnsi" w:cstheme="majorHAnsi"/>
        </w:rPr>
        <w:t>a</w:t>
      </w:r>
      <w:r w:rsidR="00F3489F" w:rsidRPr="00656E70">
        <w:rPr>
          <w:rFonts w:asciiTheme="majorHAnsi" w:hAnsiTheme="majorHAnsi" w:cstheme="majorHAnsi"/>
        </w:rPr>
        <w:t xml:space="preserve"> </w:t>
      </w:r>
      <w:r w:rsidR="00CF7E96" w:rsidRPr="00656E70">
        <w:rPr>
          <w:rFonts w:asciiTheme="majorHAnsi" w:hAnsiTheme="majorHAnsi" w:cstheme="majorHAnsi"/>
        </w:rPr>
        <w:t>pool,</w:t>
      </w:r>
      <w:r w:rsidR="00F3489F" w:rsidRPr="00656E70">
        <w:rPr>
          <w:rFonts w:asciiTheme="majorHAnsi" w:hAnsiTheme="majorHAnsi" w:cstheme="majorHAnsi"/>
        </w:rPr>
        <w:t xml:space="preserve"> </w:t>
      </w:r>
      <w:r w:rsidR="00D60964" w:rsidRPr="00656E70">
        <w:rPr>
          <w:rFonts w:asciiTheme="majorHAnsi" w:hAnsiTheme="majorHAnsi" w:cstheme="majorHAnsi"/>
        </w:rPr>
        <w:t>gym</w:t>
      </w:r>
      <w:r w:rsidR="00F3489F" w:rsidRPr="00656E70">
        <w:rPr>
          <w:rFonts w:asciiTheme="majorHAnsi" w:hAnsiTheme="majorHAnsi" w:cstheme="majorHAnsi"/>
        </w:rPr>
        <w:t xml:space="preserve"> facilities</w:t>
      </w:r>
      <w:r w:rsidR="00D60964" w:rsidRPr="00656E70">
        <w:rPr>
          <w:rFonts w:asciiTheme="majorHAnsi" w:hAnsiTheme="majorHAnsi" w:cstheme="majorHAnsi"/>
        </w:rPr>
        <w:t xml:space="preserve"> and other family-friendly </w:t>
      </w:r>
      <w:r w:rsidR="009308AC" w:rsidRPr="00656E70">
        <w:rPr>
          <w:rFonts w:asciiTheme="majorHAnsi" w:hAnsiTheme="majorHAnsi" w:cstheme="majorHAnsi"/>
        </w:rPr>
        <w:t>necessities nearby.</w:t>
      </w:r>
    </w:p>
    <w:p w14:paraId="662687F3" w14:textId="2FC15839" w:rsidR="00512462" w:rsidRPr="00656E70" w:rsidRDefault="0046425F" w:rsidP="009E7ED6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56E70">
        <w:rPr>
          <w:rFonts w:asciiTheme="majorHAnsi" w:hAnsiTheme="majorHAnsi" w:cstheme="majorHAnsi"/>
          <w:shd w:val="clear" w:color="auto" w:fill="FFFFFF"/>
        </w:rPr>
        <w:t>One of the new homeowners exclaimed, “</w:t>
      </w:r>
      <w:r w:rsidR="00512462" w:rsidRPr="00656E70">
        <w:rPr>
          <w:rFonts w:asciiTheme="majorHAnsi" w:hAnsiTheme="majorHAnsi" w:cstheme="majorHAnsi"/>
          <w:shd w:val="clear" w:color="auto" w:fill="FFFFFF"/>
        </w:rPr>
        <w:t>It’s such a pleasure to be moving to our new home</w:t>
      </w:r>
      <w:r w:rsidR="000126F6" w:rsidRPr="00656E70">
        <w:rPr>
          <w:rFonts w:asciiTheme="majorHAnsi" w:hAnsiTheme="majorHAnsi" w:cstheme="majorHAnsi"/>
          <w:shd w:val="clear" w:color="auto" w:fill="FFFFFF"/>
        </w:rPr>
        <w:t xml:space="preserve"> in time for the New Year</w:t>
      </w:r>
      <w:r w:rsidR="00512462" w:rsidRPr="00656E70">
        <w:rPr>
          <w:rFonts w:asciiTheme="majorHAnsi" w:hAnsiTheme="majorHAnsi" w:cstheme="majorHAnsi"/>
          <w:shd w:val="clear" w:color="auto" w:fill="FFFFFF"/>
        </w:rPr>
        <w:t xml:space="preserve">. The buildings look fantastic and the interior is tastefully done. We are very happy that we chose </w:t>
      </w:r>
      <w:r w:rsidR="001672B7" w:rsidRPr="00656E70">
        <w:rPr>
          <w:rFonts w:asciiTheme="majorHAnsi" w:hAnsiTheme="majorHAnsi" w:cstheme="majorHAnsi"/>
          <w:shd w:val="clear" w:color="auto" w:fill="FFFFFF"/>
        </w:rPr>
        <w:t>Orchid to be our</w:t>
      </w:r>
      <w:r w:rsidR="00512462" w:rsidRPr="00656E70">
        <w:rPr>
          <w:rFonts w:asciiTheme="majorHAnsi" w:hAnsiTheme="majorHAnsi" w:cstheme="majorHAnsi"/>
          <w:shd w:val="clear" w:color="auto" w:fill="FFFFFF"/>
        </w:rPr>
        <w:t xml:space="preserve"> first home in Dubai.”</w:t>
      </w:r>
    </w:p>
    <w:p w14:paraId="05B281B7" w14:textId="77777777" w:rsidR="00DF7DBD" w:rsidRPr="00656E70" w:rsidRDefault="00512462" w:rsidP="00DF7DBD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56E70">
        <w:rPr>
          <w:rFonts w:asciiTheme="majorHAnsi" w:hAnsiTheme="majorHAnsi" w:cstheme="majorHAnsi"/>
          <w:shd w:val="clear" w:color="auto" w:fill="FFFFFF"/>
        </w:rPr>
        <w:t xml:space="preserve">The demand for Azizi Orchid has </w:t>
      </w:r>
      <w:r w:rsidR="000126F6" w:rsidRPr="00656E70">
        <w:rPr>
          <w:rFonts w:asciiTheme="majorHAnsi" w:hAnsiTheme="majorHAnsi" w:cstheme="majorHAnsi"/>
          <w:shd w:val="clear" w:color="auto" w:fill="FFFFFF"/>
        </w:rPr>
        <w:t xml:space="preserve">been </w:t>
      </w:r>
      <w:r w:rsidR="00CF7E96" w:rsidRPr="00656E70">
        <w:rPr>
          <w:rFonts w:asciiTheme="majorHAnsi" w:hAnsiTheme="majorHAnsi" w:cstheme="majorHAnsi"/>
          <w:shd w:val="clear" w:color="auto" w:fill="FFFFFF"/>
        </w:rPr>
        <w:t xml:space="preserve">noticeably </w:t>
      </w:r>
      <w:r w:rsidR="000126F6" w:rsidRPr="00656E70">
        <w:rPr>
          <w:rFonts w:asciiTheme="majorHAnsi" w:hAnsiTheme="majorHAnsi" w:cstheme="majorHAnsi"/>
          <w:shd w:val="clear" w:color="auto" w:fill="FFFFFF"/>
        </w:rPr>
        <w:t>strong</w:t>
      </w:r>
      <w:r w:rsidRPr="00656E70">
        <w:rPr>
          <w:rFonts w:asciiTheme="majorHAnsi" w:hAnsiTheme="majorHAnsi" w:cstheme="majorHAnsi"/>
          <w:shd w:val="clear" w:color="auto" w:fill="FFFFFF"/>
        </w:rPr>
        <w:t xml:space="preserve"> among investors who had previously bought homes with Azizi</w:t>
      </w:r>
      <w:r w:rsidR="000126F6" w:rsidRPr="00656E70">
        <w:rPr>
          <w:rFonts w:asciiTheme="majorHAnsi" w:hAnsiTheme="majorHAnsi" w:cstheme="majorHAnsi"/>
          <w:shd w:val="clear" w:color="auto" w:fill="FFFFFF"/>
        </w:rPr>
        <w:t xml:space="preserve"> Developments</w:t>
      </w:r>
      <w:r w:rsidRPr="00656E70">
        <w:rPr>
          <w:rFonts w:asciiTheme="majorHAnsi" w:hAnsiTheme="majorHAnsi" w:cstheme="majorHAnsi"/>
          <w:shd w:val="clear" w:color="auto" w:fill="FFFFFF"/>
        </w:rPr>
        <w:t>. For the new home owners</w:t>
      </w:r>
      <w:r w:rsidR="00F3489F" w:rsidRPr="00656E70">
        <w:rPr>
          <w:rFonts w:asciiTheme="majorHAnsi" w:hAnsiTheme="majorHAnsi" w:cstheme="majorHAnsi"/>
          <w:shd w:val="clear" w:color="auto" w:fill="FFFFFF"/>
        </w:rPr>
        <w:t>,</w:t>
      </w:r>
      <w:r w:rsidRPr="00656E70">
        <w:rPr>
          <w:rFonts w:asciiTheme="majorHAnsi" w:hAnsiTheme="majorHAnsi" w:cstheme="majorHAnsi"/>
          <w:shd w:val="clear" w:color="auto" w:fill="FFFFFF"/>
        </w:rPr>
        <w:t xml:space="preserve"> </w:t>
      </w:r>
      <w:r w:rsidR="008F303C" w:rsidRPr="00656E70">
        <w:rPr>
          <w:rFonts w:asciiTheme="majorHAnsi" w:hAnsiTheme="majorHAnsi" w:cstheme="majorHAnsi"/>
          <w:shd w:val="clear" w:color="auto" w:fill="FFFFFF"/>
        </w:rPr>
        <w:t>it was the brand name which influenced them to invest</w:t>
      </w:r>
      <w:r w:rsidR="00EB74BF" w:rsidRPr="00656E70">
        <w:rPr>
          <w:rFonts w:asciiTheme="majorHAnsi" w:hAnsiTheme="majorHAnsi" w:cstheme="majorHAnsi"/>
          <w:shd w:val="clear" w:color="auto" w:fill="FFFFFF"/>
        </w:rPr>
        <w:t>, as Azizi offers the most advantageous combination of cost, quality and sustainability to meet customer requirements.</w:t>
      </w:r>
      <w:r w:rsidR="00215ACB" w:rsidRPr="00656E70">
        <w:rPr>
          <w:rFonts w:asciiTheme="majorHAnsi" w:hAnsiTheme="majorHAnsi" w:cstheme="majorHAnsi"/>
          <w:shd w:val="clear" w:color="auto" w:fill="FFFFFF"/>
        </w:rPr>
        <w:t xml:space="preserve"> </w:t>
      </w:r>
    </w:p>
    <w:p w14:paraId="50B9D86E" w14:textId="33600225" w:rsidR="00512462" w:rsidRPr="00656E70" w:rsidRDefault="00215ACB" w:rsidP="009E7ED6">
      <w:pPr>
        <w:pStyle w:val="p1"/>
        <w:shd w:val="clear" w:color="auto" w:fill="FFFFFF"/>
        <w:spacing w:line="360" w:lineRule="auto"/>
        <w:jc w:val="both"/>
        <w:textAlignment w:val="baseline"/>
        <w:rPr>
          <w:rFonts w:asciiTheme="majorHAnsi" w:hAnsiTheme="majorHAnsi" w:cstheme="majorHAnsi"/>
          <w:shd w:val="clear" w:color="auto" w:fill="FFFFFF"/>
        </w:rPr>
      </w:pPr>
      <w:r w:rsidRPr="00656E70">
        <w:rPr>
          <w:rFonts w:asciiTheme="majorHAnsi" w:hAnsiTheme="majorHAnsi" w:cstheme="majorHAnsi"/>
          <w:shd w:val="clear" w:color="auto" w:fill="FFFFFF"/>
        </w:rPr>
        <w:t>An</w:t>
      </w:r>
      <w:r w:rsidR="009E7ED6">
        <w:rPr>
          <w:rFonts w:asciiTheme="majorHAnsi" w:hAnsiTheme="majorHAnsi" w:cstheme="majorHAnsi"/>
          <w:shd w:val="clear" w:color="auto" w:fill="FFFFFF"/>
        </w:rPr>
        <w:t xml:space="preserve"> investor</w:t>
      </w:r>
      <w:r w:rsidR="007F7FB2" w:rsidRPr="00656E70">
        <w:rPr>
          <w:rFonts w:asciiTheme="majorHAnsi" w:hAnsiTheme="majorHAnsi" w:cstheme="majorHAnsi"/>
          <w:shd w:val="clear" w:color="auto" w:fill="FFFFFF"/>
        </w:rPr>
        <w:t xml:space="preserve"> </w:t>
      </w:r>
      <w:r w:rsidR="009E7ED6">
        <w:rPr>
          <w:rFonts w:asciiTheme="majorHAnsi" w:hAnsiTheme="majorHAnsi" w:cstheme="majorHAnsi"/>
          <w:shd w:val="clear" w:color="auto" w:fill="FFFFFF"/>
        </w:rPr>
        <w:t>stated</w:t>
      </w:r>
      <w:r w:rsidR="00A4608B" w:rsidRPr="00656E70">
        <w:rPr>
          <w:rFonts w:asciiTheme="majorHAnsi" w:hAnsiTheme="majorHAnsi" w:cstheme="majorHAnsi"/>
          <w:shd w:val="clear" w:color="auto" w:fill="FFFFFF"/>
        </w:rPr>
        <w:t>, “I couldn’t be happier with my investment with Azizi Developments. I’ve already seen results that give me confidence this residence offers better value for money. I i</w:t>
      </w:r>
      <w:r w:rsidR="00655440" w:rsidRPr="00656E70">
        <w:rPr>
          <w:rFonts w:asciiTheme="majorHAnsi" w:hAnsiTheme="majorHAnsi" w:cstheme="majorHAnsi"/>
          <w:shd w:val="clear" w:color="auto" w:fill="FFFFFF"/>
        </w:rPr>
        <w:t xml:space="preserve">ntend to rent the property and </w:t>
      </w:r>
      <w:r w:rsidR="00A4608B" w:rsidRPr="00656E70">
        <w:rPr>
          <w:rFonts w:asciiTheme="majorHAnsi" w:hAnsiTheme="majorHAnsi" w:cstheme="majorHAnsi"/>
          <w:shd w:val="clear" w:color="auto" w:fill="FFFFFF"/>
        </w:rPr>
        <w:t>already have inquiries; I am greatly relieved to know that finding tenants for my investment is going to be easy.”</w:t>
      </w:r>
    </w:p>
    <w:p w14:paraId="343A6F62" w14:textId="19C9A701" w:rsidR="001128B0" w:rsidRPr="00656E70" w:rsidRDefault="003C41DB" w:rsidP="00BD5A9B">
      <w:pPr>
        <w:spacing w:line="360" w:lineRule="auto"/>
        <w:jc w:val="both"/>
        <w:rPr>
          <w:rFonts w:asciiTheme="majorHAnsi" w:hAnsiTheme="majorHAnsi" w:cstheme="majorHAnsi"/>
          <w:bCs/>
        </w:rPr>
      </w:pPr>
      <w:r w:rsidRPr="00656E70">
        <w:rPr>
          <w:rFonts w:asciiTheme="majorHAnsi" w:hAnsiTheme="majorHAnsi" w:cstheme="majorHAnsi"/>
          <w:bCs/>
        </w:rPr>
        <w:t>As internationally-</w:t>
      </w:r>
      <w:r w:rsidR="001128B0" w:rsidRPr="00656E70">
        <w:rPr>
          <w:rFonts w:asciiTheme="majorHAnsi" w:hAnsiTheme="majorHAnsi" w:cstheme="majorHAnsi"/>
          <w:bCs/>
        </w:rPr>
        <w:t xml:space="preserve">experienced property developers, Azizi Developments has established </w:t>
      </w:r>
      <w:r w:rsidR="00A402FE" w:rsidRPr="00656E70">
        <w:rPr>
          <w:rFonts w:asciiTheme="majorHAnsi" w:hAnsiTheme="majorHAnsi" w:cstheme="majorHAnsi"/>
          <w:bCs/>
        </w:rPr>
        <w:t>the strength of its brand through a</w:t>
      </w:r>
      <w:r w:rsidR="001128B0" w:rsidRPr="00656E70">
        <w:rPr>
          <w:rFonts w:asciiTheme="majorHAnsi" w:hAnsiTheme="majorHAnsi" w:cstheme="majorHAnsi"/>
          <w:bCs/>
        </w:rPr>
        <w:t xml:space="preserve"> portfolio that includes luxury residential, commercial and hotel properties. </w:t>
      </w:r>
    </w:p>
    <w:p w14:paraId="779ED973" w14:textId="77777777" w:rsidR="00A402FE" w:rsidRPr="00656E70" w:rsidRDefault="00A402FE" w:rsidP="001128B0">
      <w:pPr>
        <w:spacing w:line="360" w:lineRule="auto"/>
        <w:jc w:val="both"/>
        <w:rPr>
          <w:rFonts w:asciiTheme="majorHAnsi" w:hAnsiTheme="majorHAnsi" w:cstheme="majorHAnsi"/>
          <w:bCs/>
        </w:rPr>
      </w:pPr>
    </w:p>
    <w:p w14:paraId="35CBBDE9" w14:textId="56326380" w:rsidR="00B8158D" w:rsidRPr="00656E70" w:rsidRDefault="0033502C" w:rsidP="0069500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Theme="majorHAnsi" w:hAnsiTheme="majorHAnsi" w:cstheme="majorHAnsi"/>
          <w:bCs/>
        </w:rPr>
      </w:pPr>
      <w:r w:rsidRPr="00656E70">
        <w:rPr>
          <w:rFonts w:asciiTheme="majorHAnsi" w:hAnsiTheme="majorHAnsi" w:cstheme="majorHAnsi"/>
          <w:bCs/>
        </w:rPr>
        <w:t>END –</w:t>
      </w:r>
    </w:p>
    <w:p w14:paraId="41E4D44B" w14:textId="77777777" w:rsidR="00695002" w:rsidRPr="00695002" w:rsidRDefault="00695002" w:rsidP="00695002">
      <w:pPr>
        <w:spacing w:line="360" w:lineRule="auto"/>
        <w:jc w:val="center"/>
        <w:rPr>
          <w:rFonts w:asciiTheme="majorHAnsi" w:hAnsiTheme="majorHAnsi"/>
          <w:bCs/>
          <w:sz w:val="28"/>
          <w:szCs w:val="28"/>
        </w:rPr>
      </w:pPr>
      <w:bookmarkStart w:id="0" w:name="_GoBack"/>
      <w:bookmarkEnd w:id="0"/>
    </w:p>
    <w:sectPr w:rsidR="00695002" w:rsidRPr="00695002" w:rsidSect="00161231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0F6A" w14:textId="77777777" w:rsidR="00490D84" w:rsidRDefault="00490D84" w:rsidP="00306E00">
      <w:r>
        <w:separator/>
      </w:r>
    </w:p>
  </w:endnote>
  <w:endnote w:type="continuationSeparator" w:id="0">
    <w:p w14:paraId="0F0DCBF7" w14:textId="77777777" w:rsidR="00490D84" w:rsidRDefault="00490D84" w:rsidP="0030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6E98" w14:textId="77777777" w:rsidR="00490D84" w:rsidRDefault="00490D84" w:rsidP="00306E00">
      <w:r>
        <w:separator/>
      </w:r>
    </w:p>
  </w:footnote>
  <w:footnote w:type="continuationSeparator" w:id="0">
    <w:p w14:paraId="6206A6B0" w14:textId="77777777" w:rsidR="00490D84" w:rsidRDefault="00490D84" w:rsidP="0030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FBC6F" w14:textId="79D63493" w:rsidR="00306E00" w:rsidRDefault="00306E00" w:rsidP="0059289F">
    <w:pPr>
      <w:pStyle w:val="Header"/>
      <w:jc w:val="center"/>
    </w:pPr>
    <w:r>
      <w:rPr>
        <w:noProof/>
      </w:rPr>
      <w:drawing>
        <wp:inline distT="0" distB="0" distL="0" distR="0" wp14:anchorId="29ABD700" wp14:editId="4063EE8C">
          <wp:extent cx="2639291" cy="779388"/>
          <wp:effectExtent l="0" t="0" r="0" b="0"/>
          <wp:docPr id="1" name="Picture 0" descr="Azizi_Development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izi_Developments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1260" cy="77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F754D"/>
    <w:multiLevelType w:val="hybridMultilevel"/>
    <w:tmpl w:val="CEF2A22E"/>
    <w:lvl w:ilvl="0" w:tplc="9AD69648">
      <w:start w:val="3"/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C4791"/>
    <w:multiLevelType w:val="hybridMultilevel"/>
    <w:tmpl w:val="AAAE3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9"/>
    <w:rsid w:val="000126F6"/>
    <w:rsid w:val="000576FD"/>
    <w:rsid w:val="000615C8"/>
    <w:rsid w:val="00062069"/>
    <w:rsid w:val="00074235"/>
    <w:rsid w:val="0009524C"/>
    <w:rsid w:val="000961D5"/>
    <w:rsid w:val="000C09DF"/>
    <w:rsid w:val="000C0B86"/>
    <w:rsid w:val="000D36CF"/>
    <w:rsid w:val="000D77C2"/>
    <w:rsid w:val="000F174E"/>
    <w:rsid w:val="001128B0"/>
    <w:rsid w:val="00130CD5"/>
    <w:rsid w:val="00154C11"/>
    <w:rsid w:val="00161231"/>
    <w:rsid w:val="00162BBF"/>
    <w:rsid w:val="001672B7"/>
    <w:rsid w:val="00182D54"/>
    <w:rsid w:val="001967AB"/>
    <w:rsid w:val="001A4844"/>
    <w:rsid w:val="001B446D"/>
    <w:rsid w:val="001C7086"/>
    <w:rsid w:val="00204B6F"/>
    <w:rsid w:val="00211F06"/>
    <w:rsid w:val="00215836"/>
    <w:rsid w:val="00215ACB"/>
    <w:rsid w:val="0029164E"/>
    <w:rsid w:val="002B4BBD"/>
    <w:rsid w:val="002B6159"/>
    <w:rsid w:val="002C0879"/>
    <w:rsid w:val="002D1432"/>
    <w:rsid w:val="00302AE7"/>
    <w:rsid w:val="00306E00"/>
    <w:rsid w:val="00307DDF"/>
    <w:rsid w:val="00311BC1"/>
    <w:rsid w:val="00334EEF"/>
    <w:rsid w:val="0033502C"/>
    <w:rsid w:val="00341025"/>
    <w:rsid w:val="003646A7"/>
    <w:rsid w:val="003A2673"/>
    <w:rsid w:val="003B37C6"/>
    <w:rsid w:val="003C41DB"/>
    <w:rsid w:val="003D5260"/>
    <w:rsid w:val="003F6723"/>
    <w:rsid w:val="00401721"/>
    <w:rsid w:val="004101E7"/>
    <w:rsid w:val="00417341"/>
    <w:rsid w:val="004218EE"/>
    <w:rsid w:val="004565C1"/>
    <w:rsid w:val="00460E59"/>
    <w:rsid w:val="0046425F"/>
    <w:rsid w:val="0047581D"/>
    <w:rsid w:val="0048643E"/>
    <w:rsid w:val="00490D84"/>
    <w:rsid w:val="004922A6"/>
    <w:rsid w:val="004C4EBF"/>
    <w:rsid w:val="004C5E8D"/>
    <w:rsid w:val="004E5CD0"/>
    <w:rsid w:val="00506B63"/>
    <w:rsid w:val="00512462"/>
    <w:rsid w:val="005777B1"/>
    <w:rsid w:val="0058292C"/>
    <w:rsid w:val="0059289F"/>
    <w:rsid w:val="005B49E0"/>
    <w:rsid w:val="005C55CE"/>
    <w:rsid w:val="005C5E13"/>
    <w:rsid w:val="005C621F"/>
    <w:rsid w:val="005E11AB"/>
    <w:rsid w:val="005F3919"/>
    <w:rsid w:val="00600FAF"/>
    <w:rsid w:val="0060725B"/>
    <w:rsid w:val="00636C41"/>
    <w:rsid w:val="00647697"/>
    <w:rsid w:val="00655440"/>
    <w:rsid w:val="00656E70"/>
    <w:rsid w:val="00657878"/>
    <w:rsid w:val="00670DCE"/>
    <w:rsid w:val="00674B41"/>
    <w:rsid w:val="00687D51"/>
    <w:rsid w:val="00695002"/>
    <w:rsid w:val="006D5CAD"/>
    <w:rsid w:val="006D6CB3"/>
    <w:rsid w:val="006E3646"/>
    <w:rsid w:val="0072780A"/>
    <w:rsid w:val="00730FA5"/>
    <w:rsid w:val="00742A64"/>
    <w:rsid w:val="00757282"/>
    <w:rsid w:val="00797050"/>
    <w:rsid w:val="007A407F"/>
    <w:rsid w:val="007B7A72"/>
    <w:rsid w:val="007F7FB2"/>
    <w:rsid w:val="00825AB5"/>
    <w:rsid w:val="00840759"/>
    <w:rsid w:val="0089125C"/>
    <w:rsid w:val="008A2FE6"/>
    <w:rsid w:val="008C35B5"/>
    <w:rsid w:val="008F303C"/>
    <w:rsid w:val="009308AC"/>
    <w:rsid w:val="00953AD0"/>
    <w:rsid w:val="00955A4E"/>
    <w:rsid w:val="009644FC"/>
    <w:rsid w:val="009778B5"/>
    <w:rsid w:val="00991EB0"/>
    <w:rsid w:val="00994689"/>
    <w:rsid w:val="009A376F"/>
    <w:rsid w:val="009E7ED6"/>
    <w:rsid w:val="009F6580"/>
    <w:rsid w:val="00A0220E"/>
    <w:rsid w:val="00A07416"/>
    <w:rsid w:val="00A26AE5"/>
    <w:rsid w:val="00A402FE"/>
    <w:rsid w:val="00A4608B"/>
    <w:rsid w:val="00A73BAC"/>
    <w:rsid w:val="00A76ECC"/>
    <w:rsid w:val="00A974D6"/>
    <w:rsid w:val="00AA0496"/>
    <w:rsid w:val="00AB0560"/>
    <w:rsid w:val="00AD25C5"/>
    <w:rsid w:val="00AE1BD5"/>
    <w:rsid w:val="00AE7158"/>
    <w:rsid w:val="00B03FD2"/>
    <w:rsid w:val="00B15587"/>
    <w:rsid w:val="00B168BF"/>
    <w:rsid w:val="00B21581"/>
    <w:rsid w:val="00B340A7"/>
    <w:rsid w:val="00B73346"/>
    <w:rsid w:val="00B76F85"/>
    <w:rsid w:val="00B8158D"/>
    <w:rsid w:val="00BD5A9B"/>
    <w:rsid w:val="00BD5ABD"/>
    <w:rsid w:val="00BE7176"/>
    <w:rsid w:val="00BF655E"/>
    <w:rsid w:val="00C01A07"/>
    <w:rsid w:val="00C04C5C"/>
    <w:rsid w:val="00C244A5"/>
    <w:rsid w:val="00C5633A"/>
    <w:rsid w:val="00C57F09"/>
    <w:rsid w:val="00C67EC8"/>
    <w:rsid w:val="00C933EF"/>
    <w:rsid w:val="00C93AA4"/>
    <w:rsid w:val="00CA06B6"/>
    <w:rsid w:val="00CA5B4C"/>
    <w:rsid w:val="00CC751C"/>
    <w:rsid w:val="00CD4081"/>
    <w:rsid w:val="00CD65DA"/>
    <w:rsid w:val="00CE610D"/>
    <w:rsid w:val="00CF4ED0"/>
    <w:rsid w:val="00CF7E96"/>
    <w:rsid w:val="00D23208"/>
    <w:rsid w:val="00D31909"/>
    <w:rsid w:val="00D4711D"/>
    <w:rsid w:val="00D478E4"/>
    <w:rsid w:val="00D54543"/>
    <w:rsid w:val="00D60964"/>
    <w:rsid w:val="00D76462"/>
    <w:rsid w:val="00D8321E"/>
    <w:rsid w:val="00D8472A"/>
    <w:rsid w:val="00D9649D"/>
    <w:rsid w:val="00DA0352"/>
    <w:rsid w:val="00DB68AC"/>
    <w:rsid w:val="00DE62DD"/>
    <w:rsid w:val="00DF7DBD"/>
    <w:rsid w:val="00E15B4A"/>
    <w:rsid w:val="00E30AC7"/>
    <w:rsid w:val="00E44CD9"/>
    <w:rsid w:val="00E7777B"/>
    <w:rsid w:val="00EA3D5F"/>
    <w:rsid w:val="00EB74BF"/>
    <w:rsid w:val="00EC24F5"/>
    <w:rsid w:val="00EF112A"/>
    <w:rsid w:val="00F01030"/>
    <w:rsid w:val="00F0233D"/>
    <w:rsid w:val="00F120D3"/>
    <w:rsid w:val="00F2696B"/>
    <w:rsid w:val="00F3489F"/>
    <w:rsid w:val="00F5597B"/>
    <w:rsid w:val="00F77279"/>
    <w:rsid w:val="00F803FB"/>
    <w:rsid w:val="00FA4E13"/>
    <w:rsid w:val="00FA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A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E00"/>
  </w:style>
  <w:style w:type="paragraph" w:styleId="Footer">
    <w:name w:val="footer"/>
    <w:basedOn w:val="Normal"/>
    <w:link w:val="FooterChar"/>
    <w:uiPriority w:val="99"/>
    <w:unhideWhenUsed/>
    <w:rsid w:val="00306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E00"/>
  </w:style>
  <w:style w:type="paragraph" w:styleId="NormalWeb">
    <w:name w:val="Normal (Web)"/>
    <w:basedOn w:val="Normal"/>
    <w:uiPriority w:val="99"/>
    <w:unhideWhenUsed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CF4E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F6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8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615C8"/>
    <w:rPr>
      <w:b/>
      <w:bCs/>
    </w:rPr>
  </w:style>
  <w:style w:type="paragraph" w:customStyle="1" w:styleId="hs-text-container">
    <w:name w:val="hs-text-container"/>
    <w:basedOn w:val="Normal"/>
    <w:rsid w:val="00512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University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 Selva</dc:creator>
  <cp:lastModifiedBy>Alice Tobin</cp:lastModifiedBy>
  <cp:revision>6</cp:revision>
  <dcterms:created xsi:type="dcterms:W3CDTF">2016-12-04T07:16:00Z</dcterms:created>
  <dcterms:modified xsi:type="dcterms:W3CDTF">2017-12-26T13:05:00Z</dcterms:modified>
</cp:coreProperties>
</file>